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CA" w:rsidRDefault="000369F4" w:rsidP="00267F0A">
      <w:pPr>
        <w:suppressAutoHyphens/>
        <w:rPr>
          <w:rFonts w:ascii="Bookman Old Style" w:hAnsi="Bookman Old Style"/>
          <w:b/>
          <w:bCs/>
          <w:spacing w:val="-2"/>
          <w:sz w:val="22"/>
        </w:rPr>
      </w:pPr>
      <w:r>
        <w:rPr>
          <w:rFonts w:ascii="Bookman Old Style" w:hAnsi="Bookman Old Style"/>
          <w:b/>
          <w:bCs/>
          <w:spacing w:val="-2"/>
          <w:sz w:val="22"/>
        </w:rPr>
        <w:t>Date:</w:t>
      </w:r>
    </w:p>
    <w:tbl>
      <w:tblPr>
        <w:tblW w:w="102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15"/>
        <w:gridCol w:w="5070"/>
        <w:gridCol w:w="3265"/>
      </w:tblGrid>
      <w:tr w:rsidR="00ED3FCA" w:rsidTr="002C0F26">
        <w:tc>
          <w:tcPr>
            <w:tcW w:w="1900" w:type="dxa"/>
          </w:tcPr>
          <w:p w:rsidR="00ED3FCA" w:rsidRDefault="00ED3FCA" w:rsidP="002C0F26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4"/>
              </w:rPr>
              <w:t>To:</w:t>
            </w:r>
          </w:p>
        </w:tc>
        <w:tc>
          <w:tcPr>
            <w:tcW w:w="5030" w:type="dxa"/>
          </w:tcPr>
          <w:p w:rsidR="00ED3FCA" w:rsidRDefault="00ED3FCA" w:rsidP="002C0F26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</w:p>
        </w:tc>
        <w:tc>
          <w:tcPr>
            <w:tcW w:w="3240" w:type="dxa"/>
          </w:tcPr>
          <w:p w:rsidR="00ED3FCA" w:rsidRDefault="00ED3FCA" w:rsidP="002C0F26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</w:p>
        </w:tc>
      </w:tr>
      <w:tr w:rsidR="00ED3FCA" w:rsidTr="002C0F26">
        <w:trPr>
          <w:trHeight w:val="342"/>
        </w:trPr>
        <w:tc>
          <w:tcPr>
            <w:tcW w:w="1900" w:type="dxa"/>
          </w:tcPr>
          <w:p w:rsidR="00ED3FCA" w:rsidRPr="00267F0A" w:rsidRDefault="00ED3FCA" w:rsidP="00267F0A">
            <w:pPr>
              <w:suppressAutoHyphens/>
              <w:rPr>
                <w:rFonts w:ascii="Bookman Old Style" w:hAnsi="Bookman Old Style"/>
                <w:b/>
                <w:spacing w:val="-2"/>
                <w:sz w:val="22"/>
              </w:rPr>
            </w:pPr>
            <w:r w:rsidRPr="00267F0A">
              <w:rPr>
                <w:rFonts w:ascii="Bookman Old Style" w:hAnsi="Bookman Old Style"/>
                <w:b/>
                <w:spacing w:val="-2"/>
                <w:sz w:val="22"/>
              </w:rPr>
              <w:t xml:space="preserve">Company </w:t>
            </w:r>
            <w:r w:rsidR="00267F0A">
              <w:rPr>
                <w:rFonts w:ascii="Bookman Old Style" w:hAnsi="Bookman Old Style"/>
                <w:b/>
                <w:spacing w:val="-2"/>
                <w:sz w:val="22"/>
              </w:rPr>
              <w:t xml:space="preserve"> </w:t>
            </w:r>
            <w:r w:rsidRPr="00267F0A">
              <w:rPr>
                <w:rFonts w:ascii="Bookman Old Style" w:hAnsi="Bookman Old Style"/>
                <w:b/>
                <w:spacing w:val="-2"/>
                <w:sz w:val="22"/>
              </w:rPr>
              <w:t>Name &amp; Address:</w:t>
            </w:r>
          </w:p>
        </w:tc>
        <w:tc>
          <w:tcPr>
            <w:tcW w:w="5030" w:type="dxa"/>
          </w:tcPr>
          <w:p w:rsidR="00ED3FCA" w:rsidRDefault="00ED3FCA" w:rsidP="002C0F26">
            <w:pPr>
              <w:suppressAutoHyphens/>
              <w:jc w:val="both"/>
              <w:rPr>
                <w:rFonts w:ascii="Bookman Old Style" w:hAnsi="Bookman Old Style"/>
                <w:spacing w:val="-2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D3FCA" w:rsidRDefault="00ED3FCA" w:rsidP="002C0F26">
            <w:pPr>
              <w:suppressAutoHyphens/>
              <w:jc w:val="both"/>
              <w:rPr>
                <w:rFonts w:ascii="Bookman Old Style" w:hAnsi="Bookman Old Style"/>
                <w:b/>
                <w:bCs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 xml:space="preserve">Pick Up: </w:t>
            </w:r>
          </w:p>
          <w:p w:rsidR="00ED3FCA" w:rsidRDefault="00ED3FCA" w:rsidP="002C0F26">
            <w:pPr>
              <w:suppressAutoHyphens/>
              <w:jc w:val="both"/>
              <w:rPr>
                <w:rFonts w:ascii="Bookman Old Style" w:hAnsi="Bookman Old Style"/>
                <w:b/>
                <w:bCs/>
                <w:spacing w:val="-2"/>
                <w:sz w:val="22"/>
              </w:rPr>
            </w:pPr>
          </w:p>
        </w:tc>
      </w:tr>
    </w:tbl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This document constitutes your Notice to Proceed with the following Contract:</w:t>
      </w: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1800"/>
        <w:gridCol w:w="5850"/>
      </w:tblGrid>
      <w:tr w:rsidR="00ED3FCA" w:rsidTr="00CE3AB6">
        <w:tc>
          <w:tcPr>
            <w:tcW w:w="1800" w:type="dxa"/>
          </w:tcPr>
          <w:p w:rsidR="00C77B6D" w:rsidRPr="0048799D" w:rsidRDefault="00ED3FCA" w:rsidP="002C0F26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r w:rsidRPr="0048799D">
              <w:rPr>
                <w:rFonts w:ascii="Bookman Old Style" w:hAnsi="Bookman Old Style"/>
                <w:spacing w:val="-2"/>
                <w:sz w:val="22"/>
              </w:rPr>
              <w:t>Project No.</w:t>
            </w:r>
            <w:r w:rsidR="00C77B6D">
              <w:rPr>
                <w:rFonts w:ascii="Bookman Old Style" w:hAnsi="Bookman Old Style"/>
                <w:spacing w:val="-2"/>
                <w:sz w:val="22"/>
              </w:rPr>
              <w:t>:</w:t>
            </w:r>
          </w:p>
        </w:tc>
        <w:tc>
          <w:tcPr>
            <w:tcW w:w="5850" w:type="dxa"/>
          </w:tcPr>
          <w:p w:rsidR="00ED3FCA" w:rsidRPr="00C304EE" w:rsidRDefault="00C304EE" w:rsidP="00AA571C">
            <w:pPr>
              <w:rPr>
                <w:rFonts w:ascii="Bookman Old Style" w:hAnsi="Bookman Old Style"/>
                <w:sz w:val="22"/>
                <w:highlight w:val="lightGray"/>
              </w:rPr>
            </w:pPr>
            <w:r>
              <w:rPr>
                <w:rFonts w:ascii="Bookman Old Style" w:hAnsi="Bookman Old Style"/>
                <w:sz w:val="22"/>
                <w:highlight w:val="lightGray"/>
              </w:rPr>
              <w:t xml:space="preserve">             .</w:t>
            </w:r>
          </w:p>
        </w:tc>
      </w:tr>
      <w:tr w:rsidR="00CE3AB6" w:rsidTr="00CE3AB6">
        <w:tc>
          <w:tcPr>
            <w:tcW w:w="1800" w:type="dxa"/>
          </w:tcPr>
          <w:p w:rsidR="00CE3AB6" w:rsidRPr="0048799D" w:rsidRDefault="00CE3AB6" w:rsidP="002C0F26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Location No.:</w:t>
            </w:r>
          </w:p>
        </w:tc>
        <w:tc>
          <w:tcPr>
            <w:tcW w:w="5850" w:type="dxa"/>
          </w:tcPr>
          <w:p w:rsidR="00CE3AB6" w:rsidRPr="00C304EE" w:rsidRDefault="00C304EE" w:rsidP="00AA571C">
            <w:pPr>
              <w:rPr>
                <w:rFonts w:ascii="Bookman Old Style" w:hAnsi="Bookman Old Style"/>
                <w:sz w:val="22"/>
                <w:highlight w:val="lightGray"/>
              </w:rPr>
            </w:pPr>
            <w:r>
              <w:rPr>
                <w:rFonts w:ascii="Bookman Old Style" w:hAnsi="Bookman Old Style"/>
                <w:sz w:val="22"/>
                <w:highlight w:val="lightGray"/>
              </w:rPr>
              <w:t xml:space="preserve">            .</w:t>
            </w:r>
          </w:p>
        </w:tc>
      </w:tr>
      <w:tr w:rsidR="00ED3FCA" w:rsidTr="00CE3AB6">
        <w:tc>
          <w:tcPr>
            <w:tcW w:w="1800" w:type="dxa"/>
          </w:tcPr>
          <w:p w:rsidR="00ED3FCA" w:rsidRPr="0048799D" w:rsidRDefault="00CE3AB6" w:rsidP="002C0F26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Project Title:</w:t>
            </w:r>
          </w:p>
        </w:tc>
        <w:tc>
          <w:tcPr>
            <w:tcW w:w="5850" w:type="dxa"/>
          </w:tcPr>
          <w:p w:rsidR="00ED3FCA" w:rsidRPr="00C304EE" w:rsidRDefault="00C304EE" w:rsidP="00AA571C">
            <w:pPr>
              <w:rPr>
                <w:rFonts w:ascii="Bookman Old Style" w:hAnsi="Bookman Old Style"/>
                <w:sz w:val="22"/>
                <w:highlight w:val="lightGray"/>
              </w:rPr>
            </w:pPr>
            <w:r>
              <w:rPr>
                <w:rFonts w:ascii="Bookman Old Style" w:hAnsi="Bookman Old Style"/>
                <w:sz w:val="22"/>
                <w:highlight w:val="lightGray"/>
              </w:rPr>
              <w:t xml:space="preserve">               .</w:t>
            </w:r>
          </w:p>
        </w:tc>
      </w:tr>
      <w:tr w:rsidR="00CE3AB6" w:rsidTr="00106F14">
        <w:trPr>
          <w:trHeight w:val="80"/>
        </w:trPr>
        <w:tc>
          <w:tcPr>
            <w:tcW w:w="1800" w:type="dxa"/>
          </w:tcPr>
          <w:p w:rsidR="00CE3AB6" w:rsidRPr="0048799D" w:rsidRDefault="00CE3AB6" w:rsidP="00CE3AB6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r w:rsidRPr="0048799D">
              <w:rPr>
                <w:rFonts w:ascii="Bookman Old Style" w:hAnsi="Bookman Old Style"/>
                <w:spacing w:val="-2"/>
                <w:sz w:val="22"/>
              </w:rPr>
              <w:t>Facility</w:t>
            </w:r>
            <w:r>
              <w:rPr>
                <w:rFonts w:ascii="Bookman Old Style" w:hAnsi="Bookman Old Style"/>
                <w:spacing w:val="-2"/>
                <w:sz w:val="22"/>
              </w:rPr>
              <w:t>:</w:t>
            </w:r>
            <w:r w:rsidRPr="0048799D">
              <w:rPr>
                <w:rFonts w:ascii="Bookman Old Style" w:hAnsi="Bookman Old Style"/>
                <w:spacing w:val="-2"/>
                <w:sz w:val="22"/>
              </w:rPr>
              <w:t xml:space="preserve"> Name:</w:t>
            </w:r>
          </w:p>
        </w:tc>
        <w:tc>
          <w:tcPr>
            <w:tcW w:w="5850" w:type="dxa"/>
          </w:tcPr>
          <w:p w:rsidR="00CE3AB6" w:rsidRPr="00C304EE" w:rsidRDefault="00C304EE" w:rsidP="00CE3AB6">
            <w:pPr>
              <w:rPr>
                <w:rFonts w:ascii="Bookman Old Style" w:hAnsi="Bookman Old Style"/>
                <w:sz w:val="22"/>
                <w:highlight w:val="lightGray"/>
              </w:rPr>
            </w:pPr>
            <w:r>
              <w:rPr>
                <w:rFonts w:ascii="Bookman Old Style" w:hAnsi="Bookman Old Style"/>
                <w:sz w:val="22"/>
                <w:highlight w:val="lightGray"/>
              </w:rPr>
              <w:t xml:space="preserve">           .</w:t>
            </w:r>
          </w:p>
        </w:tc>
      </w:tr>
    </w:tbl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You are hereby notified that the Contract Times for Permitting as stated for this Contract will commence on the following date: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D3FCA" w:rsidRPr="006F53CB" w:rsidTr="002C0F26">
        <w:trPr>
          <w:trHeight w:val="243"/>
        </w:trPr>
        <w:tc>
          <w:tcPr>
            <w:tcW w:w="10296" w:type="dxa"/>
          </w:tcPr>
          <w:p w:rsidR="00ED3FCA" w:rsidRPr="00C304EE" w:rsidRDefault="00C304EE" w:rsidP="00EF402F">
            <w:pPr>
              <w:jc w:val="center"/>
              <w:rPr>
                <w:rFonts w:ascii="Bookman Old Style" w:hAnsi="Bookman Old Style"/>
                <w:b/>
                <w:sz w:val="22"/>
                <w:highlight w:val="lightGray"/>
                <w:u w:val="single"/>
              </w:rPr>
            </w:pPr>
            <w:r>
              <w:rPr>
                <w:rFonts w:ascii="Bookman Old Style" w:hAnsi="Bookman Old Style"/>
                <w:b/>
                <w:sz w:val="22"/>
                <w:highlight w:val="lightGray"/>
                <w:u w:val="single"/>
              </w:rPr>
              <w:t xml:space="preserve">            .</w:t>
            </w:r>
          </w:p>
        </w:tc>
      </w:tr>
    </w:tbl>
    <w:p w:rsidR="00ED3FCA" w:rsidRPr="006F53CB" w:rsidRDefault="00ED3FCA" w:rsidP="00ED3FCA">
      <w:pPr>
        <w:jc w:val="both"/>
        <w:rPr>
          <w:rFonts w:ascii="Bookman Old Style" w:hAnsi="Bookman Old Style"/>
          <w:b/>
          <w:sz w:val="22"/>
          <w:u w:val="single"/>
        </w:rPr>
      </w:pP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You are instructed to start performing the obligations of the Contract on that date, with:</w:t>
      </w: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ED3FCA" w:rsidRDefault="00ED0D0D" w:rsidP="00ED3FCA">
      <w:pPr>
        <w:ind w:left="36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Bookman Old Style" w:hAnsi="Bookman Old Style"/>
          <w:sz w:val="22"/>
        </w:rPr>
        <w:instrText xml:space="preserve"> FORMCHECKBOX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end"/>
      </w:r>
      <w:bookmarkEnd w:id="0"/>
      <w:r w:rsidR="00ED3FCA">
        <w:rPr>
          <w:rFonts w:ascii="Bookman Old Style" w:hAnsi="Bookman Old Style"/>
          <w:sz w:val="22"/>
        </w:rPr>
        <w:t xml:space="preserve"> A required </w:t>
      </w:r>
      <w:r w:rsidR="00AA571C">
        <w:rPr>
          <w:rFonts w:ascii="Bookman Old Style" w:hAnsi="Bookman Old Style"/>
          <w:sz w:val="22"/>
        </w:rPr>
        <w:t xml:space="preserve">substantial completion date of </w:t>
      </w:r>
      <w:r w:rsidR="00C304EE">
        <w:rPr>
          <w:rFonts w:ascii="Bookman Old Style" w:hAnsi="Bookman Old Style"/>
          <w:sz w:val="22"/>
          <w:highlight w:val="lightGray"/>
        </w:rPr>
        <w:t xml:space="preserve">            .</w:t>
      </w: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ED3FCA" w:rsidRDefault="00DE1AE0" w:rsidP="00ED3FCA">
      <w:pPr>
        <w:ind w:left="36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3FCA">
        <w:rPr>
          <w:rFonts w:ascii="Bookman Old Style" w:hAnsi="Bookman Old Style"/>
          <w:sz w:val="22"/>
        </w:rPr>
        <w:instrText xml:space="preserve"> FORMCHECKBOX </w:instrText>
      </w:r>
      <w:r w:rsidR="007E3563">
        <w:rPr>
          <w:rFonts w:ascii="Bookman Old Style" w:hAnsi="Bookman Old Style"/>
          <w:sz w:val="22"/>
        </w:rPr>
      </w:r>
      <w:r w:rsidR="007E3563"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sz w:val="22"/>
        </w:rPr>
        <w:fldChar w:fldCharType="end"/>
      </w:r>
      <w:r w:rsidR="00ED3FCA">
        <w:rPr>
          <w:rFonts w:ascii="Bookman Old Style" w:hAnsi="Bookman Old Style"/>
          <w:sz w:val="22"/>
        </w:rPr>
        <w:t xml:space="preserve"> As otherwise delineated in the Agreement Form to which you were signatory.</w:t>
      </w:r>
    </w:p>
    <w:p w:rsidR="00ED3FCA" w:rsidRDefault="00ED3FCA" w:rsidP="00ED3FCA">
      <w:pPr>
        <w:ind w:left="360"/>
        <w:jc w:val="both"/>
        <w:rPr>
          <w:rFonts w:ascii="Bookman Old Style" w:hAnsi="Bookman Old Style"/>
          <w:sz w:val="22"/>
        </w:rPr>
      </w:pP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Please review the applicable sections of the Project Manual including Documents 00200 and 001330 for further information rega</w:t>
      </w:r>
      <w:r w:rsidR="004F219C">
        <w:rPr>
          <w:rFonts w:ascii="Bookman Old Style" w:hAnsi="Bookman Old Style"/>
          <w:sz w:val="22"/>
        </w:rPr>
        <w:t>rding the permitting process.</w:t>
      </w:r>
      <w:r>
        <w:rPr>
          <w:rFonts w:ascii="Bookman Old Style" w:hAnsi="Bookman Old Style"/>
          <w:sz w:val="22"/>
        </w:rPr>
        <w:t xml:space="preserve">  </w:t>
      </w: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Additional Instructi</w:t>
      </w:r>
      <w:r w:rsidR="006F5484">
        <w:rPr>
          <w:rFonts w:ascii="Bookman Old Style" w:hAnsi="Bookman Old Style"/>
          <w:sz w:val="22"/>
        </w:rPr>
        <w:t xml:space="preserve">ons relative to this Notice to </w:t>
      </w:r>
      <w:proofErr w:type="gramStart"/>
      <w:r w:rsidR="006F5484">
        <w:rPr>
          <w:rFonts w:ascii="Bookman Old Style" w:hAnsi="Bookman Old Style"/>
          <w:sz w:val="22"/>
        </w:rPr>
        <w:t>P</w:t>
      </w:r>
      <w:r>
        <w:rPr>
          <w:rFonts w:ascii="Bookman Old Style" w:hAnsi="Bookman Old Style"/>
          <w:sz w:val="22"/>
        </w:rPr>
        <w:t>roceed</w:t>
      </w:r>
      <w:proofErr w:type="gramEnd"/>
      <w:r>
        <w:rPr>
          <w:rFonts w:ascii="Bookman Old Style" w:hAnsi="Bookman Old Style"/>
          <w:sz w:val="22"/>
        </w:rPr>
        <w:t xml:space="preserve"> follow below:</w:t>
      </w: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9360"/>
      </w:tblGrid>
      <w:tr w:rsidR="00ED3FCA" w:rsidTr="002C0F26">
        <w:tc>
          <w:tcPr>
            <w:tcW w:w="828" w:type="dxa"/>
          </w:tcPr>
          <w:p w:rsidR="00ED3FCA" w:rsidRDefault="00ED3FCA" w:rsidP="002C0F26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Item</w:t>
            </w:r>
          </w:p>
        </w:tc>
        <w:tc>
          <w:tcPr>
            <w:tcW w:w="9360" w:type="dxa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Instruction</w:t>
            </w:r>
          </w:p>
        </w:tc>
      </w:tr>
      <w:tr w:rsidR="00ED3FCA" w:rsidTr="002C0F26">
        <w:tc>
          <w:tcPr>
            <w:tcW w:w="828" w:type="dxa"/>
          </w:tcPr>
          <w:p w:rsidR="00ED3FCA" w:rsidRDefault="00ED3FCA" w:rsidP="002C0F26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9360" w:type="dxa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Per Division 01, Section 01330, this NTP pertains to permitting only.</w:t>
            </w:r>
          </w:p>
        </w:tc>
      </w:tr>
      <w:tr w:rsidR="00ED3FCA" w:rsidTr="002C0F26">
        <w:tc>
          <w:tcPr>
            <w:tcW w:w="828" w:type="dxa"/>
          </w:tcPr>
          <w:p w:rsidR="00ED3FCA" w:rsidRDefault="00ED3FCA" w:rsidP="002C0F26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9360" w:type="dxa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Agreement Form and Bonds will be issued under separate cover.</w:t>
            </w:r>
          </w:p>
        </w:tc>
      </w:tr>
    </w:tbl>
    <w:p w:rsidR="001851BF" w:rsidRDefault="001851BF" w:rsidP="00ED3FCA">
      <w:pPr>
        <w:jc w:val="both"/>
        <w:rPr>
          <w:rFonts w:ascii="Bookman Old Style" w:hAnsi="Bookman Old Style"/>
          <w:sz w:val="22"/>
        </w:rPr>
      </w:pPr>
    </w:p>
    <w:p w:rsidR="001851BF" w:rsidRDefault="001851BF">
      <w:pPr>
        <w:overflowPunct/>
        <w:autoSpaceDE/>
        <w:autoSpaceDN/>
        <w:adjustRightInd/>
        <w:textAlignment w:val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br w:type="page"/>
      </w: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167964" w:rsidRDefault="00167964" w:rsidP="0016796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If you have any questions concerning this Notice to Proceed, contact the Project manager indicated on Document 00002, Project Directory, found within the Project Manual for this contract and listed below.</w:t>
      </w: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Sincerely,</w:t>
      </w: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167964" w:rsidRDefault="00167964" w:rsidP="00ED3FCA">
      <w:pPr>
        <w:jc w:val="both"/>
        <w:rPr>
          <w:rFonts w:ascii="Bookman Old Style" w:hAnsi="Bookman Old Style"/>
          <w:sz w:val="22"/>
        </w:rPr>
      </w:pPr>
    </w:p>
    <w:p w:rsidR="00167964" w:rsidRDefault="00167964" w:rsidP="00ED3FCA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Mary C. Coker</w:t>
      </w:r>
    </w:p>
    <w:p w:rsidR="00ED3FCA" w:rsidRDefault="00351231" w:rsidP="00ED3FCA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Dir</w:t>
      </w:r>
      <w:r w:rsidR="000B0F8F">
        <w:rPr>
          <w:rFonts w:ascii="Bookman Old Style" w:hAnsi="Bookman Old Style"/>
          <w:sz w:val="22"/>
        </w:rPr>
        <w:t>e</w:t>
      </w:r>
      <w:r>
        <w:rPr>
          <w:rFonts w:ascii="Bookman Old Style" w:hAnsi="Bookman Old Style"/>
          <w:sz w:val="22"/>
        </w:rPr>
        <w:t xml:space="preserve">ctor, </w:t>
      </w:r>
      <w:r w:rsidR="001851BF">
        <w:rPr>
          <w:rFonts w:ascii="Bookman Old Style" w:hAnsi="Bookman Old Style"/>
          <w:sz w:val="22"/>
        </w:rPr>
        <w:t>Procurement &amp; Warehousing Services</w:t>
      </w:r>
      <w:r w:rsidR="00267F0A">
        <w:rPr>
          <w:rFonts w:ascii="Bookman Old Style" w:hAnsi="Bookman Old Style"/>
          <w:sz w:val="22"/>
        </w:rPr>
        <w:t xml:space="preserve"> Department</w:t>
      </w: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p w:rsidR="00ED3FCA" w:rsidRDefault="00ED3FCA" w:rsidP="00ED3FCA">
      <w:pPr>
        <w:jc w:val="both"/>
        <w:rPr>
          <w:rFonts w:ascii="Bookman Old Style" w:hAnsi="Bookman Old Style"/>
          <w:sz w:val="22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98"/>
        <w:gridCol w:w="720"/>
        <w:gridCol w:w="8478"/>
      </w:tblGrid>
      <w:tr w:rsidR="00ED3FCA" w:rsidTr="00ED0D0D">
        <w:tc>
          <w:tcPr>
            <w:tcW w:w="1818" w:type="dxa"/>
            <w:gridSpan w:val="2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Attachments:</w:t>
            </w:r>
          </w:p>
        </w:tc>
        <w:tc>
          <w:tcPr>
            <w:tcW w:w="8478" w:type="dxa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sz w:val="18"/>
              </w:rPr>
            </w:pPr>
          </w:p>
        </w:tc>
      </w:tr>
      <w:tr w:rsidR="00ED3FCA" w:rsidTr="00ED0D0D">
        <w:tc>
          <w:tcPr>
            <w:tcW w:w="1098" w:type="dxa"/>
          </w:tcPr>
          <w:p w:rsidR="00ED3FCA" w:rsidRDefault="00DE1AE0" w:rsidP="002C0F26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FCA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Document 00520 Agreement Form</w:t>
            </w:r>
          </w:p>
        </w:tc>
      </w:tr>
      <w:tr w:rsidR="00ED3FCA" w:rsidTr="00ED0D0D">
        <w:tc>
          <w:tcPr>
            <w:tcW w:w="1098" w:type="dxa"/>
          </w:tcPr>
          <w:p w:rsidR="00ED3FCA" w:rsidRDefault="00DE1AE0" w:rsidP="002C0F26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FCA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Document 00600 Performance Bond</w:t>
            </w:r>
          </w:p>
        </w:tc>
      </w:tr>
      <w:tr w:rsidR="00ED3FCA" w:rsidTr="00ED0D0D">
        <w:tc>
          <w:tcPr>
            <w:tcW w:w="1098" w:type="dxa"/>
          </w:tcPr>
          <w:p w:rsidR="00ED3FCA" w:rsidRDefault="00DE1AE0" w:rsidP="002C0F26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FCA"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Document 00610 Payment Bond</w:t>
            </w:r>
          </w:p>
        </w:tc>
      </w:tr>
      <w:tr w:rsidR="00ED3FCA" w:rsidRPr="00445AF9" w:rsidTr="00ED0D0D">
        <w:tc>
          <w:tcPr>
            <w:tcW w:w="1098" w:type="dxa"/>
          </w:tcPr>
          <w:p w:rsidR="00ED3FCA" w:rsidRPr="003C2DA3" w:rsidRDefault="00DE1AE0" w:rsidP="002C0F26">
            <w:pPr>
              <w:jc w:val="right"/>
              <w:rPr>
                <w:rFonts w:ascii="Bookman Old Style" w:hAnsi="Bookman Old Style"/>
                <w:sz w:val="22"/>
              </w:rPr>
            </w:pPr>
            <w:r w:rsidRPr="00627F6B">
              <w:rPr>
                <w:rFonts w:ascii="Bookman Old Style" w:hAnsi="Bookman Old Style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FCA" w:rsidRPr="00627F6B">
              <w:rPr>
                <w:rFonts w:ascii="Bookman Old Style" w:hAnsi="Bookman Old Style"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sz w:val="22"/>
              </w:rPr>
            </w:r>
            <w:r w:rsidR="007E3563">
              <w:rPr>
                <w:rFonts w:ascii="Bookman Old Style" w:hAnsi="Bookman Old Style"/>
                <w:sz w:val="22"/>
              </w:rPr>
              <w:fldChar w:fldCharType="separate"/>
            </w:r>
            <w:r w:rsidRPr="00627F6B">
              <w:rPr>
                <w:rFonts w:ascii="Bookman Old Style" w:hAnsi="Bookman Old Style"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bCs/>
                <w:spacing w:val="-2"/>
                <w:sz w:val="18"/>
              </w:rPr>
            </w:pPr>
            <w:r w:rsidRPr="00627F6B">
              <w:rPr>
                <w:rFonts w:ascii="Bookman Old Style" w:hAnsi="Bookman Old Style"/>
                <w:bCs/>
                <w:spacing w:val="-2"/>
                <w:sz w:val="18"/>
              </w:rPr>
              <w:t>Risk Management Approval and Certificate of Insurance</w:t>
            </w:r>
          </w:p>
          <w:p w:rsidR="00ED3FCA" w:rsidRPr="003C2DA3" w:rsidRDefault="00ED3FCA" w:rsidP="002C0F26">
            <w:pPr>
              <w:jc w:val="both"/>
              <w:rPr>
                <w:rFonts w:ascii="Bookman Old Style" w:hAnsi="Bookman Old Style"/>
                <w:bCs/>
                <w:sz w:val="18"/>
              </w:rPr>
            </w:pPr>
          </w:p>
        </w:tc>
      </w:tr>
      <w:tr w:rsidR="00ED3FCA" w:rsidTr="00ED0D0D">
        <w:tc>
          <w:tcPr>
            <w:tcW w:w="1098" w:type="dxa"/>
          </w:tcPr>
          <w:p w:rsidR="00ED3FCA" w:rsidRDefault="00ED3FCA" w:rsidP="002C0F2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Copies:</w:t>
            </w:r>
          </w:p>
        </w:tc>
        <w:tc>
          <w:tcPr>
            <w:tcW w:w="9198" w:type="dxa"/>
            <w:gridSpan w:val="2"/>
          </w:tcPr>
          <w:p w:rsidR="00ED3FCA" w:rsidRDefault="00ED3FCA" w:rsidP="002C0F26">
            <w:pPr>
              <w:pStyle w:val="Heading1"/>
              <w:rPr>
                <w:color w:val="FF0000"/>
              </w:rPr>
            </w:pP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Pr="0017504D" w:rsidRDefault="00C304EE" w:rsidP="00EF402F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highlight w:val="lightGray"/>
              </w:rPr>
              <w:t xml:space="preserve">                  </w:t>
            </w:r>
            <w:r w:rsidR="00EF402F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90116A">
              <w:rPr>
                <w:rFonts w:ascii="Bookman Old Style" w:hAnsi="Bookman Old Style"/>
                <w:sz w:val="18"/>
                <w:szCs w:val="18"/>
              </w:rPr>
              <w:t>Principal</w:t>
            </w:r>
          </w:p>
        </w:tc>
      </w:tr>
      <w:bookmarkStart w:id="1" w:name="_GoBack"/>
      <w:bookmarkEnd w:id="1"/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851BF" w:rsidP="005A23CA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Leo Bobadill</w:t>
            </w:r>
            <w:r w:rsidR="005A23CA">
              <w:rPr>
                <w:rFonts w:ascii="Bookman Old Style" w:hAnsi="Bookman Old Style"/>
                <w:sz w:val="18"/>
              </w:rPr>
              <w:t>a</w:t>
            </w:r>
            <w:r>
              <w:rPr>
                <w:rFonts w:ascii="Bookman Old Style" w:hAnsi="Bookman Old Style"/>
                <w:sz w:val="18"/>
              </w:rPr>
              <w:t xml:space="preserve"> Jr., Chief Facilities Officer (With Copy of Performance and Payment Bonds)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91CB6" w:rsidP="001851BF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Chris </w:t>
            </w:r>
            <w:proofErr w:type="spellStart"/>
            <w:r>
              <w:rPr>
                <w:rFonts w:ascii="Bookman Old Style" w:hAnsi="Bookman Old Style"/>
                <w:sz w:val="18"/>
              </w:rPr>
              <w:t>Akagbosu</w:t>
            </w:r>
            <w:proofErr w:type="spellEnd"/>
            <w:r w:rsidR="001851BF">
              <w:rPr>
                <w:rFonts w:ascii="Bookman Old Style" w:hAnsi="Bookman Old Style"/>
                <w:sz w:val="18"/>
              </w:rPr>
              <w:t>, Director, Facility Planning and Real Estate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Mary Coker, Director, Procurement &amp; Warehousing Services (With Copy of IRS Form W-9 Only)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Robert </w:t>
            </w:r>
            <w:proofErr w:type="spellStart"/>
            <w:r>
              <w:rPr>
                <w:rFonts w:ascii="Bookman Old Style" w:hAnsi="Bookman Old Style"/>
                <w:sz w:val="18"/>
              </w:rPr>
              <w:t>Hamberger</w:t>
            </w:r>
            <w:proofErr w:type="spellEnd"/>
            <w:r>
              <w:rPr>
                <w:rFonts w:ascii="Bookman Old Style" w:hAnsi="Bookman Old Style"/>
                <w:sz w:val="18"/>
              </w:rPr>
              <w:t>, Chief Building Official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Shelley Meloni, Director, Pre-Construction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Frank Girardi, Director, Construction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C304EE" w:rsidP="00D32BAB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highlight w:val="lightGray"/>
              </w:rPr>
              <w:t xml:space="preserve">               </w:t>
            </w:r>
            <w:r w:rsidR="00D32BAB">
              <w:rPr>
                <w:rFonts w:ascii="Bookman Old Style" w:hAnsi="Bookman Old Style"/>
                <w:sz w:val="18"/>
              </w:rPr>
              <w:t xml:space="preserve"> </w:t>
            </w:r>
            <w:r w:rsidR="001851BF">
              <w:rPr>
                <w:rFonts w:ascii="Bookman Old Style" w:hAnsi="Bookman Old Style"/>
                <w:sz w:val="18"/>
              </w:rPr>
              <w:t>Project Manager (With Copy of Attachments)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Pr="00B94623" w:rsidRDefault="00167964" w:rsidP="001851BF">
            <w:pPr>
              <w:jc w:val="both"/>
              <w:rPr>
                <w:rFonts w:ascii="Bookman Old Style" w:hAnsi="Bookman Old Style"/>
                <w:sz w:val="18"/>
                <w:highlight w:val="yellow"/>
              </w:rPr>
            </w:pPr>
            <w:r w:rsidRPr="00167964">
              <w:rPr>
                <w:rFonts w:ascii="Bookman Old Style" w:hAnsi="Bookman Old Style"/>
                <w:sz w:val="18"/>
              </w:rPr>
              <w:t>Pam Norwood</w:t>
            </w:r>
            <w:r w:rsidR="001851BF" w:rsidRPr="00167964">
              <w:rPr>
                <w:rFonts w:ascii="Bookman Old Style" w:hAnsi="Bookman Old Style"/>
                <w:sz w:val="18"/>
              </w:rPr>
              <w:t>, Capital Payments Review Supervisor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C304EE" w:rsidP="00167964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highlight w:val="lightGray"/>
              </w:rPr>
              <w:t xml:space="preserve">                          </w:t>
            </w:r>
            <w:r w:rsidR="001851BF">
              <w:rPr>
                <w:rFonts w:ascii="Bookman Old Style" w:hAnsi="Bookman Old Style"/>
                <w:sz w:val="18"/>
              </w:rPr>
              <w:t>, Project Consultant (With Copy of Attachments)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  <w:r w:rsidRPr="00191CB6">
              <w:rPr>
                <w:rFonts w:ascii="Bookman Old Style" w:hAnsi="Bookman Old Style"/>
                <w:sz w:val="18"/>
              </w:rPr>
              <w:t>NAME, Surety (With Original Attachments)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Project File (With Original Attachments)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Contract Set (With Original Attachments)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FORMCHECKBOX </w:instrText>
            </w:r>
            <w:r w:rsidR="007E3563">
              <w:rPr>
                <w:rFonts w:ascii="Bookman Old Style" w:hAnsi="Bookman Old Style"/>
                <w:b/>
                <w:sz w:val="22"/>
              </w:rPr>
            </w:r>
            <w:r w:rsidR="007E3563"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Files</w:t>
            </w: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</w:p>
        </w:tc>
      </w:tr>
      <w:tr w:rsidR="001851BF" w:rsidTr="00ED0D0D">
        <w:tc>
          <w:tcPr>
            <w:tcW w:w="1098" w:type="dxa"/>
          </w:tcPr>
          <w:p w:rsidR="001851BF" w:rsidRDefault="001851BF" w:rsidP="001851BF">
            <w:pPr>
              <w:jc w:val="right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9198" w:type="dxa"/>
            <w:gridSpan w:val="2"/>
          </w:tcPr>
          <w:p w:rsidR="001851BF" w:rsidRDefault="001851BF" w:rsidP="001851BF">
            <w:pPr>
              <w:jc w:val="both"/>
              <w:rPr>
                <w:rFonts w:ascii="Bookman Old Style" w:hAnsi="Bookman Old Style"/>
                <w:sz w:val="18"/>
              </w:rPr>
            </w:pPr>
          </w:p>
        </w:tc>
      </w:tr>
    </w:tbl>
    <w:p w:rsidR="00ED3FCA" w:rsidRPr="00B7176D" w:rsidRDefault="00ED3FCA" w:rsidP="00ED3FCA">
      <w:pPr>
        <w:rPr>
          <w:rFonts w:ascii="Bookman Old Style" w:hAnsi="Bookman Old Style"/>
          <w:sz w:val="22"/>
        </w:rPr>
      </w:pPr>
    </w:p>
    <w:sectPr w:rsidR="00ED3FCA" w:rsidRPr="00B7176D" w:rsidSect="001851B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72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63" w:rsidRDefault="007E3563" w:rsidP="00ED3FCA">
      <w:r>
        <w:separator/>
      </w:r>
    </w:p>
  </w:endnote>
  <w:endnote w:type="continuationSeparator" w:id="0">
    <w:p w:rsidR="007E3563" w:rsidRDefault="007E3563" w:rsidP="00ED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0A" w:rsidRPr="0090116A" w:rsidRDefault="00367A1D" w:rsidP="0033285E">
    <w:pPr>
      <w:pStyle w:val="Footer"/>
      <w:tabs>
        <w:tab w:val="clear" w:pos="9360"/>
        <w:tab w:val="right" w:pos="10080"/>
      </w:tabs>
      <w:rPr>
        <w:rFonts w:ascii="Bookman Old Style" w:hAnsi="Bookman Old Style"/>
        <w:sz w:val="16"/>
        <w:szCs w:val="16"/>
      </w:rPr>
    </w:pPr>
    <w:r w:rsidRPr="009011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-57150</wp:posOffset>
              </wp:positionV>
              <wp:extent cx="6447155" cy="635"/>
              <wp:effectExtent l="20955" t="19050" r="18415" b="1841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715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A5A06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4.5pt" to="504.0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267F0A" w:rsidRPr="0090116A">
      <w:rPr>
        <w:rFonts w:ascii="Bookman Old Style" w:hAnsi="Bookman Old Style"/>
        <w:sz w:val="16"/>
        <w:szCs w:val="16"/>
      </w:rPr>
      <w:t>The School Board of Broward County, Florida</w:t>
    </w:r>
    <w:r w:rsidR="00267F0A" w:rsidRPr="0090116A">
      <w:rPr>
        <w:rFonts w:ascii="Bookman Old Style" w:hAnsi="Bookman Old Style"/>
        <w:sz w:val="16"/>
        <w:szCs w:val="16"/>
      </w:rPr>
      <w:tab/>
    </w:r>
    <w:r w:rsidR="00267F0A" w:rsidRPr="0090116A">
      <w:rPr>
        <w:rFonts w:ascii="Bookman Old Style" w:hAnsi="Bookman Old Style"/>
        <w:sz w:val="16"/>
        <w:szCs w:val="16"/>
      </w:rPr>
      <w:tab/>
      <w:t>Document 00550</w:t>
    </w:r>
  </w:p>
  <w:p w:rsidR="00267F0A" w:rsidRPr="0090116A" w:rsidRDefault="00267F0A" w:rsidP="0033285E">
    <w:pPr>
      <w:pStyle w:val="Footer"/>
      <w:tabs>
        <w:tab w:val="clear" w:pos="9360"/>
        <w:tab w:val="right" w:pos="10080"/>
      </w:tabs>
      <w:rPr>
        <w:rFonts w:ascii="Bookman Old Style" w:hAnsi="Bookman Old Style"/>
        <w:sz w:val="16"/>
        <w:szCs w:val="16"/>
      </w:rPr>
    </w:pPr>
    <w:r w:rsidRPr="0090116A">
      <w:rPr>
        <w:rFonts w:ascii="Bookman Old Style" w:hAnsi="Bookman Old Style"/>
        <w:sz w:val="16"/>
        <w:szCs w:val="16"/>
      </w:rPr>
      <w:t>Notice to Proceed - Permitting</w:t>
    </w:r>
    <w:r w:rsidRPr="0090116A">
      <w:rPr>
        <w:rFonts w:ascii="Bookman Old Style" w:hAnsi="Bookman Old Style"/>
        <w:sz w:val="16"/>
        <w:szCs w:val="16"/>
      </w:rPr>
      <w:tab/>
    </w:r>
    <w:r w:rsidRPr="0090116A">
      <w:rPr>
        <w:rFonts w:ascii="Bookman Old Style" w:hAnsi="Bookman Old Style"/>
        <w:sz w:val="16"/>
        <w:szCs w:val="16"/>
      </w:rPr>
      <w:tab/>
      <w:t xml:space="preserve">Page </w:t>
    </w:r>
    <w:r w:rsidR="00DE1AE0" w:rsidRPr="0090116A">
      <w:rPr>
        <w:rStyle w:val="PageNumber"/>
        <w:rFonts w:ascii="Bookman Old Style" w:hAnsi="Bookman Old Style"/>
        <w:sz w:val="16"/>
        <w:szCs w:val="16"/>
      </w:rPr>
      <w:fldChar w:fldCharType="begin"/>
    </w:r>
    <w:r w:rsidRPr="0090116A">
      <w:rPr>
        <w:rStyle w:val="PageNumber"/>
        <w:rFonts w:ascii="Bookman Old Style" w:hAnsi="Bookman Old Style"/>
        <w:sz w:val="16"/>
        <w:szCs w:val="16"/>
      </w:rPr>
      <w:instrText xml:space="preserve"> PAGE </w:instrText>
    </w:r>
    <w:r w:rsidR="00DE1AE0" w:rsidRPr="0090116A">
      <w:rPr>
        <w:rStyle w:val="PageNumber"/>
        <w:rFonts w:ascii="Bookman Old Style" w:hAnsi="Bookman Old Style"/>
        <w:sz w:val="16"/>
        <w:szCs w:val="16"/>
      </w:rPr>
      <w:fldChar w:fldCharType="separate"/>
    </w:r>
    <w:r w:rsidR="00ED0D0D">
      <w:rPr>
        <w:rStyle w:val="PageNumber"/>
        <w:rFonts w:ascii="Bookman Old Style" w:hAnsi="Bookman Old Style"/>
        <w:noProof/>
        <w:sz w:val="16"/>
        <w:szCs w:val="16"/>
      </w:rPr>
      <w:t>2</w:t>
    </w:r>
    <w:r w:rsidR="00DE1AE0" w:rsidRPr="0090116A">
      <w:rPr>
        <w:rStyle w:val="PageNumber"/>
        <w:rFonts w:ascii="Bookman Old Style" w:hAnsi="Bookman Old Style"/>
        <w:sz w:val="16"/>
        <w:szCs w:val="16"/>
      </w:rPr>
      <w:fldChar w:fldCharType="end"/>
    </w:r>
    <w:r w:rsidRPr="0090116A">
      <w:rPr>
        <w:rStyle w:val="PageNumber"/>
        <w:rFonts w:ascii="Bookman Old Style" w:hAnsi="Bookman Old Style"/>
        <w:sz w:val="16"/>
        <w:szCs w:val="16"/>
      </w:rPr>
      <w:t xml:space="preserve"> of </w:t>
    </w:r>
    <w:r w:rsidR="0090116A" w:rsidRPr="0090116A">
      <w:fldChar w:fldCharType="begin"/>
    </w:r>
    <w:r w:rsidR="0090116A" w:rsidRPr="0090116A">
      <w:rPr>
        <w:sz w:val="16"/>
        <w:szCs w:val="16"/>
      </w:rPr>
      <w:instrText xml:space="preserve"> NUMPAGES   \* MERGEFORMAT </w:instrText>
    </w:r>
    <w:r w:rsidR="0090116A" w:rsidRPr="0090116A">
      <w:fldChar w:fldCharType="separate"/>
    </w:r>
    <w:r w:rsidR="00ED0D0D" w:rsidRPr="00ED0D0D">
      <w:rPr>
        <w:rStyle w:val="PageNumber"/>
        <w:rFonts w:ascii="Bookman Old Style" w:hAnsi="Bookman Old Style"/>
        <w:noProof/>
      </w:rPr>
      <w:t>2</w:t>
    </w:r>
    <w:r w:rsidR="0090116A" w:rsidRPr="0090116A">
      <w:rPr>
        <w:rStyle w:val="PageNumber"/>
        <w:rFonts w:ascii="Bookman Old Style" w:hAnsi="Bookman Old Style"/>
        <w:noProof/>
        <w:sz w:val="16"/>
        <w:szCs w:val="16"/>
      </w:rPr>
      <w:fldChar w:fldCharType="end"/>
    </w:r>
  </w:p>
  <w:p w:rsidR="00267F0A" w:rsidRPr="0090116A" w:rsidRDefault="001851BF">
    <w:pPr>
      <w:pStyle w:val="Footer"/>
      <w:rPr>
        <w:rFonts w:ascii="Bookman Old Style" w:hAnsi="Bookman Old Style"/>
        <w:sz w:val="16"/>
        <w:szCs w:val="16"/>
      </w:rPr>
    </w:pPr>
    <w:r w:rsidRPr="0090116A">
      <w:rPr>
        <w:rFonts w:ascii="Bookman Old Style" w:hAnsi="Bookman Old Style"/>
        <w:sz w:val="16"/>
        <w:szCs w:val="16"/>
      </w:rPr>
      <w:t>May 18</w:t>
    </w:r>
    <w:r w:rsidR="00744287" w:rsidRPr="0090116A">
      <w:rPr>
        <w:rFonts w:ascii="Bookman Old Style" w:hAnsi="Bookman Old Style"/>
        <w:sz w:val="16"/>
        <w:szCs w:val="16"/>
      </w:rPr>
      <w:t>, 201</w:t>
    </w:r>
    <w:r w:rsidRPr="0090116A">
      <w:rPr>
        <w:rFonts w:ascii="Bookman Old Style" w:hAnsi="Bookman Old Style"/>
        <w:sz w:val="16"/>
        <w:szCs w:val="16"/>
      </w:rPr>
      <w:t>6</w:t>
    </w:r>
  </w:p>
  <w:p w:rsidR="00267F0A" w:rsidRPr="0090116A" w:rsidRDefault="00267F0A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BF" w:rsidRDefault="001851BF" w:rsidP="001851BF"/>
  <w:p w:rsidR="001851BF" w:rsidRPr="0090116A" w:rsidRDefault="00367A1D" w:rsidP="001851BF">
    <w:pPr>
      <w:pStyle w:val="Footer"/>
      <w:tabs>
        <w:tab w:val="clear" w:pos="9360"/>
        <w:tab w:val="right" w:pos="10080"/>
      </w:tabs>
      <w:rPr>
        <w:rFonts w:ascii="Bookman Old Style" w:hAnsi="Bookman Old Style"/>
        <w:sz w:val="16"/>
        <w:szCs w:val="16"/>
      </w:rPr>
    </w:pPr>
    <w:r w:rsidRPr="009011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D12B788" wp14:editId="1217C1DD">
              <wp:simplePos x="0" y="0"/>
              <wp:positionH relativeFrom="column">
                <wp:posOffset>-45720</wp:posOffset>
              </wp:positionH>
              <wp:positionV relativeFrom="paragraph">
                <wp:posOffset>-57150</wp:posOffset>
              </wp:positionV>
              <wp:extent cx="6447155" cy="635"/>
              <wp:effectExtent l="20955" t="19050" r="18415" b="1841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715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D85F1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4.5pt" to="504.0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1851BF" w:rsidRPr="0090116A">
      <w:rPr>
        <w:rFonts w:ascii="Bookman Old Style" w:hAnsi="Bookman Old Style"/>
        <w:sz w:val="16"/>
        <w:szCs w:val="16"/>
      </w:rPr>
      <w:t>The School Board of Broward County, Florida</w:t>
    </w:r>
    <w:r w:rsidR="001851BF" w:rsidRPr="0090116A">
      <w:rPr>
        <w:rFonts w:ascii="Bookman Old Style" w:hAnsi="Bookman Old Style"/>
        <w:sz w:val="16"/>
        <w:szCs w:val="16"/>
      </w:rPr>
      <w:tab/>
    </w:r>
    <w:r w:rsidR="001851BF" w:rsidRPr="0090116A">
      <w:rPr>
        <w:rFonts w:ascii="Bookman Old Style" w:hAnsi="Bookman Old Style"/>
        <w:sz w:val="16"/>
        <w:szCs w:val="16"/>
      </w:rPr>
      <w:tab/>
      <w:t>Document 00550</w:t>
    </w:r>
  </w:p>
  <w:p w:rsidR="00AD73F6" w:rsidRDefault="001851BF" w:rsidP="00AD73F6">
    <w:pPr>
      <w:pStyle w:val="Footer"/>
      <w:tabs>
        <w:tab w:val="clear" w:pos="9360"/>
        <w:tab w:val="right" w:pos="10080"/>
      </w:tabs>
    </w:pPr>
    <w:r w:rsidRPr="0090116A">
      <w:rPr>
        <w:rFonts w:ascii="Bookman Old Style" w:hAnsi="Bookman Old Style"/>
        <w:sz w:val="16"/>
        <w:szCs w:val="16"/>
      </w:rPr>
      <w:t>Notice to Proceed - Permitting</w:t>
    </w:r>
    <w:r w:rsidRPr="0090116A">
      <w:rPr>
        <w:rFonts w:ascii="Bookman Old Style" w:hAnsi="Bookman Old Style"/>
        <w:sz w:val="16"/>
        <w:szCs w:val="16"/>
      </w:rPr>
      <w:tab/>
    </w:r>
    <w:r w:rsidRPr="0090116A">
      <w:rPr>
        <w:rFonts w:ascii="Bookman Old Style" w:hAnsi="Bookman Old Style"/>
        <w:sz w:val="16"/>
        <w:szCs w:val="16"/>
      </w:rPr>
      <w:tab/>
      <w:t xml:space="preserve">Page </w:t>
    </w:r>
    <w:r w:rsidRPr="0090116A">
      <w:rPr>
        <w:rStyle w:val="PageNumber"/>
        <w:rFonts w:ascii="Bookman Old Style" w:hAnsi="Bookman Old Style"/>
        <w:sz w:val="16"/>
        <w:szCs w:val="16"/>
      </w:rPr>
      <w:fldChar w:fldCharType="begin"/>
    </w:r>
    <w:r w:rsidRPr="0090116A">
      <w:rPr>
        <w:rStyle w:val="PageNumber"/>
        <w:rFonts w:ascii="Bookman Old Style" w:hAnsi="Bookman Old Style"/>
        <w:sz w:val="16"/>
        <w:szCs w:val="16"/>
      </w:rPr>
      <w:instrText xml:space="preserve"> PAGE </w:instrText>
    </w:r>
    <w:r w:rsidRPr="0090116A">
      <w:rPr>
        <w:rStyle w:val="PageNumber"/>
        <w:rFonts w:ascii="Bookman Old Style" w:hAnsi="Bookman Old Style"/>
        <w:sz w:val="16"/>
        <w:szCs w:val="16"/>
      </w:rPr>
      <w:fldChar w:fldCharType="separate"/>
    </w:r>
    <w:r w:rsidR="00ED0D0D">
      <w:rPr>
        <w:rStyle w:val="PageNumber"/>
        <w:rFonts w:ascii="Bookman Old Style" w:hAnsi="Bookman Old Style"/>
        <w:noProof/>
        <w:sz w:val="16"/>
        <w:szCs w:val="16"/>
      </w:rPr>
      <w:t>1</w:t>
    </w:r>
    <w:r w:rsidRPr="0090116A">
      <w:rPr>
        <w:rStyle w:val="PageNumber"/>
        <w:rFonts w:ascii="Bookman Old Style" w:hAnsi="Bookman Old Style"/>
        <w:sz w:val="16"/>
        <w:szCs w:val="16"/>
      </w:rPr>
      <w:fldChar w:fldCharType="end"/>
    </w:r>
    <w:r w:rsidRPr="0090116A">
      <w:rPr>
        <w:rStyle w:val="PageNumber"/>
        <w:rFonts w:ascii="Bookman Old Style" w:hAnsi="Bookman Old Style"/>
        <w:sz w:val="16"/>
        <w:szCs w:val="16"/>
      </w:rPr>
      <w:t xml:space="preserve"> of </w:t>
    </w:r>
    <w:r w:rsidR="00AD73F6">
      <w:t>2</w:t>
    </w:r>
  </w:p>
  <w:p w:rsidR="001851BF" w:rsidRPr="0090116A" w:rsidRDefault="00AD73F6" w:rsidP="00AD73F6">
    <w:pPr>
      <w:pStyle w:val="Footer"/>
      <w:tabs>
        <w:tab w:val="clear" w:pos="9360"/>
        <w:tab w:val="right" w:pos="10080"/>
      </w:tabs>
      <w:rPr>
        <w:rFonts w:ascii="Bookman Old Style" w:hAnsi="Bookman Old Style"/>
        <w:sz w:val="16"/>
        <w:szCs w:val="16"/>
      </w:rPr>
    </w:pPr>
    <w:r>
      <w:t>M</w:t>
    </w:r>
    <w:r w:rsidR="001851BF" w:rsidRPr="0090116A">
      <w:rPr>
        <w:rFonts w:ascii="Bookman Old Style" w:hAnsi="Bookman Old Style"/>
        <w:sz w:val="16"/>
        <w:szCs w:val="16"/>
      </w:rPr>
      <w:t>ay 18, 2016</w:t>
    </w:r>
  </w:p>
  <w:p w:rsidR="001851BF" w:rsidRPr="0090116A" w:rsidRDefault="001851B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63" w:rsidRDefault="007E3563" w:rsidP="00ED3FCA">
      <w:r>
        <w:separator/>
      </w:r>
    </w:p>
  </w:footnote>
  <w:footnote w:type="continuationSeparator" w:id="0">
    <w:p w:rsidR="007E3563" w:rsidRDefault="007E3563" w:rsidP="00ED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0A" w:rsidRDefault="00267F0A">
    <w:pPr>
      <w:pStyle w:val="Header"/>
      <w:tabs>
        <w:tab w:val="clear" w:pos="4320"/>
        <w:tab w:val="clear" w:pos="8640"/>
        <w:tab w:val="center" w:pos="4680"/>
        <w:tab w:val="right" w:pos="1008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BF" w:rsidRDefault="001851BF" w:rsidP="001851BF">
    <w:pPr>
      <w:pStyle w:val="Header"/>
      <w:framePr w:hSpace="187" w:wrap="notBeside" w:vAnchor="text" w:hAnchor="page" w:x="475" w:y="1"/>
      <w:tabs>
        <w:tab w:val="clear" w:pos="8640"/>
        <w:tab w:val="right" w:pos="9630"/>
      </w:tabs>
    </w:pPr>
  </w:p>
  <w:p w:rsidR="00106F14" w:rsidRPr="00106F14" w:rsidRDefault="00106F14" w:rsidP="00106F14">
    <w:pPr>
      <w:framePr w:h="0" w:hSpace="180" w:wrap="around" w:vAnchor="text" w:hAnchor="page" w:x="1585" w:y="1"/>
      <w:tabs>
        <w:tab w:val="center" w:pos="4320"/>
        <w:tab w:val="right" w:pos="9630"/>
      </w:tabs>
    </w:pPr>
    <w:r w:rsidRPr="00106F14">
      <w:rPr>
        <w:noProof/>
      </w:rPr>
      <w:drawing>
        <wp:inline distT="0" distB="0" distL="0" distR="0" wp14:anchorId="11A00549" wp14:editId="42F77B24">
          <wp:extent cx="731520" cy="7315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6F14" w:rsidRPr="00106F14" w:rsidRDefault="00106F14" w:rsidP="00106F14">
    <w:pPr>
      <w:tabs>
        <w:tab w:val="center" w:pos="5040"/>
        <w:tab w:val="right" w:pos="10080"/>
      </w:tabs>
      <w:jc w:val="center"/>
      <w:rPr>
        <w:rFonts w:ascii="Bookman Old Style" w:hAnsi="Bookman Old Style"/>
        <w:b/>
        <w:sz w:val="24"/>
      </w:rPr>
    </w:pPr>
    <w:r w:rsidRPr="00106F14">
      <w:rPr>
        <w:rFonts w:ascii="Bookman Old Style" w:hAnsi="Bookman Old Style"/>
        <w:b/>
        <w:sz w:val="24"/>
      </w:rPr>
      <w:t>The School Board of Broward County, Florida</w:t>
    </w:r>
  </w:p>
  <w:p w:rsidR="00106F14" w:rsidRPr="00106F14" w:rsidRDefault="00106F14" w:rsidP="00106F14">
    <w:pPr>
      <w:tabs>
        <w:tab w:val="center" w:pos="5040"/>
        <w:tab w:val="right" w:pos="9630"/>
      </w:tabs>
      <w:jc w:val="center"/>
      <w:rPr>
        <w:rFonts w:ascii="Bookman Old Style" w:hAnsi="Bookman Old Style"/>
        <w:b/>
        <w:sz w:val="24"/>
      </w:rPr>
    </w:pPr>
    <w:r w:rsidRPr="00106F14">
      <w:rPr>
        <w:rFonts w:ascii="Bookman Old Style" w:hAnsi="Bookman Old Style"/>
        <w:b/>
        <w:sz w:val="24"/>
      </w:rPr>
      <w:t>Procurement &amp; Warehousing Services Department</w:t>
    </w:r>
  </w:p>
  <w:p w:rsidR="00106F14" w:rsidRPr="00106F14" w:rsidRDefault="00106F14" w:rsidP="00106F14">
    <w:pPr>
      <w:tabs>
        <w:tab w:val="center" w:pos="4320"/>
        <w:tab w:val="right" w:pos="9630"/>
      </w:tabs>
      <w:jc w:val="center"/>
      <w:rPr>
        <w:rFonts w:ascii="Bookman Old Style" w:hAnsi="Bookman Old Style"/>
        <w:b/>
        <w:sz w:val="24"/>
      </w:rPr>
    </w:pPr>
    <w:r w:rsidRPr="00106F14">
      <w:rPr>
        <w:rFonts w:ascii="Bookman Old Style" w:hAnsi="Bookman Old Style"/>
        <w:b/>
        <w:sz w:val="24"/>
      </w:rPr>
      <w:t>7720 W. Oakland Park Blvd., Suite 323</w:t>
    </w:r>
  </w:p>
  <w:p w:rsidR="00106F14" w:rsidRPr="00106F14" w:rsidRDefault="00106F14" w:rsidP="00106F14">
    <w:pPr>
      <w:tabs>
        <w:tab w:val="center" w:pos="5130"/>
        <w:tab w:val="right" w:pos="10080"/>
      </w:tabs>
      <w:rPr>
        <w:rFonts w:ascii="Bookman Old Style" w:hAnsi="Bookman Old Style"/>
        <w:b/>
        <w:sz w:val="24"/>
        <w:szCs w:val="24"/>
      </w:rPr>
    </w:pPr>
    <w:r w:rsidRPr="00106F14">
      <w:rPr>
        <w:rFonts w:ascii="Bookman Old Style" w:hAnsi="Bookman Old Style"/>
        <w:b/>
        <w:sz w:val="24"/>
      </w:rPr>
      <w:tab/>
      <w:t xml:space="preserve">            Sunrise, Florida 33351</w:t>
    </w:r>
    <w:r w:rsidRPr="00106F14">
      <w:rPr>
        <w:rFonts w:ascii="Bookman Old Style" w:hAnsi="Bookman Old Style"/>
        <w:b/>
      </w:rPr>
      <w:tab/>
    </w:r>
    <w:r w:rsidRPr="00106F14">
      <w:rPr>
        <w:rFonts w:ascii="Bookman Old Style" w:hAnsi="Bookman Old Style"/>
        <w:b/>
        <w:sz w:val="24"/>
        <w:szCs w:val="24"/>
      </w:rPr>
      <w:t>(754) 321-0505</w:t>
    </w:r>
  </w:p>
  <w:p w:rsidR="001851BF" w:rsidRDefault="00367A1D" w:rsidP="001851BF">
    <w:pPr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DD0CD5" wp14:editId="3A420C17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6401435" cy="635"/>
              <wp:effectExtent l="19050" t="19685" r="18415" b="1778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88AB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50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" o:allowincell="f" strokeweight="2pt">
              <v:stroke startarrowwidth="wide" startarrowlength="short" endarrowwidth="wide" endarrowlength="short"/>
            </v:line>
          </w:pict>
        </mc:Fallback>
      </mc:AlternateContent>
    </w:r>
  </w:p>
  <w:p w:rsidR="001851BF" w:rsidRDefault="00367A1D" w:rsidP="001851BF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2D6977D" wp14:editId="4D7E54AD">
              <wp:simplePos x="0" y="0"/>
              <wp:positionH relativeFrom="column">
                <wp:posOffset>0</wp:posOffset>
              </wp:positionH>
              <wp:positionV relativeFrom="paragraph">
                <wp:posOffset>226060</wp:posOffset>
              </wp:positionV>
              <wp:extent cx="6401435" cy="635"/>
              <wp:effectExtent l="19050" t="16510" r="18415" b="2095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AB397" id="Line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pt" to="504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1851BF">
      <w:rPr>
        <w:rFonts w:ascii="Bookman Old Style" w:hAnsi="Bookman Old Style"/>
        <w:b/>
        <w:sz w:val="32"/>
      </w:rPr>
      <w:t>Document 00550:  Notice to Proceed (Permitting)</w:t>
    </w:r>
  </w:p>
  <w:p w:rsidR="0091652A" w:rsidRDefault="00916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CA"/>
    <w:rsid w:val="000369F4"/>
    <w:rsid w:val="00091C3F"/>
    <w:rsid w:val="000A03FE"/>
    <w:rsid w:val="000B0F8F"/>
    <w:rsid w:val="000D0C1C"/>
    <w:rsid w:val="000D1F65"/>
    <w:rsid w:val="00106F14"/>
    <w:rsid w:val="00167964"/>
    <w:rsid w:val="001851BF"/>
    <w:rsid w:val="00191CB6"/>
    <w:rsid w:val="002260A3"/>
    <w:rsid w:val="002566B3"/>
    <w:rsid w:val="00267F0A"/>
    <w:rsid w:val="00281856"/>
    <w:rsid w:val="002C0F26"/>
    <w:rsid w:val="002E54B7"/>
    <w:rsid w:val="003207CF"/>
    <w:rsid w:val="0033285E"/>
    <w:rsid w:val="00336BA4"/>
    <w:rsid w:val="00351231"/>
    <w:rsid w:val="00367A1D"/>
    <w:rsid w:val="003B334E"/>
    <w:rsid w:val="003B545D"/>
    <w:rsid w:val="00401F20"/>
    <w:rsid w:val="00437A62"/>
    <w:rsid w:val="004D1227"/>
    <w:rsid w:val="004D17A2"/>
    <w:rsid w:val="004F219C"/>
    <w:rsid w:val="00543693"/>
    <w:rsid w:val="005A23CA"/>
    <w:rsid w:val="005A2815"/>
    <w:rsid w:val="005C1567"/>
    <w:rsid w:val="005C4FFA"/>
    <w:rsid w:val="005E5049"/>
    <w:rsid w:val="0062521F"/>
    <w:rsid w:val="0066718C"/>
    <w:rsid w:val="006E1986"/>
    <w:rsid w:val="006F5484"/>
    <w:rsid w:val="006F55AB"/>
    <w:rsid w:val="00700DFF"/>
    <w:rsid w:val="00744287"/>
    <w:rsid w:val="007A6F57"/>
    <w:rsid w:val="007E3563"/>
    <w:rsid w:val="007E7AB0"/>
    <w:rsid w:val="008A2E72"/>
    <w:rsid w:val="008A6C55"/>
    <w:rsid w:val="008D7F25"/>
    <w:rsid w:val="008F3FE5"/>
    <w:rsid w:val="0090116A"/>
    <w:rsid w:val="0091652A"/>
    <w:rsid w:val="00966987"/>
    <w:rsid w:val="0097417D"/>
    <w:rsid w:val="00977FCD"/>
    <w:rsid w:val="00A00004"/>
    <w:rsid w:val="00A71921"/>
    <w:rsid w:val="00AA571C"/>
    <w:rsid w:val="00AD73F6"/>
    <w:rsid w:val="00B3313B"/>
    <w:rsid w:val="00B34EE1"/>
    <w:rsid w:val="00B75D71"/>
    <w:rsid w:val="00BB529B"/>
    <w:rsid w:val="00BC3B7A"/>
    <w:rsid w:val="00C00CEB"/>
    <w:rsid w:val="00C304EE"/>
    <w:rsid w:val="00C66B02"/>
    <w:rsid w:val="00C711BA"/>
    <w:rsid w:val="00C77B6D"/>
    <w:rsid w:val="00CA71AD"/>
    <w:rsid w:val="00CE3AB6"/>
    <w:rsid w:val="00CE40C9"/>
    <w:rsid w:val="00CF320B"/>
    <w:rsid w:val="00CF3B19"/>
    <w:rsid w:val="00D32BAB"/>
    <w:rsid w:val="00D75179"/>
    <w:rsid w:val="00D771C3"/>
    <w:rsid w:val="00DC5DEC"/>
    <w:rsid w:val="00DE1AE0"/>
    <w:rsid w:val="00DF634A"/>
    <w:rsid w:val="00E077E1"/>
    <w:rsid w:val="00E22F58"/>
    <w:rsid w:val="00EA53E2"/>
    <w:rsid w:val="00ED0D0D"/>
    <w:rsid w:val="00ED3FCA"/>
    <w:rsid w:val="00EF402F"/>
    <w:rsid w:val="00F8009D"/>
    <w:rsid w:val="00FA3D51"/>
    <w:rsid w:val="00FC44C3"/>
    <w:rsid w:val="00FD79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072FDC-E089-43CD-A6D7-E1AF22B8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C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D3FCA"/>
    <w:pPr>
      <w:keepNext/>
      <w:jc w:val="both"/>
      <w:outlineLvl w:val="0"/>
    </w:pPr>
    <w:rPr>
      <w:rFonts w:ascii="Bookman Old Style" w:hAnsi="Bookman Old Styl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FCA"/>
    <w:rPr>
      <w:rFonts w:ascii="Bookman Old Style" w:eastAsia="Times New Roman" w:hAnsi="Bookman Old Style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rsid w:val="00ED3F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3F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D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F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CA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ED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CFC5-A7C0-4A0B-8135-C3A4007F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dubliv8316</dc:creator>
  <cp:lastModifiedBy>Saba Musleh</cp:lastModifiedBy>
  <cp:revision>10</cp:revision>
  <cp:lastPrinted>2016-05-19T21:53:00Z</cp:lastPrinted>
  <dcterms:created xsi:type="dcterms:W3CDTF">2016-07-21T18:53:00Z</dcterms:created>
  <dcterms:modified xsi:type="dcterms:W3CDTF">2016-10-10T17:18:00Z</dcterms:modified>
</cp:coreProperties>
</file>